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14" w:rsidRPr="006C6C39" w:rsidRDefault="008B6C14" w:rsidP="008B6C14">
      <w:r>
        <w:t>Программа курса ПРОФЕССИЯ «СВАДЕБНЫЙ КООРДИНАТОР»</w:t>
      </w:r>
    </w:p>
    <w:p w:rsidR="008B6C14" w:rsidRDefault="008B6C14" w:rsidP="008B6C14">
      <w:r>
        <w:t>Для кого: для новичков, для свадебных организаторов и свадебных агентств</w:t>
      </w:r>
    </w:p>
    <w:p w:rsidR="008B6C14" w:rsidRDefault="008B6C14" w:rsidP="008B6C14"/>
    <w:p w:rsidR="008B6C14" w:rsidRDefault="008B6C14" w:rsidP="008B6C14">
      <w:pPr>
        <w:jc w:val="center"/>
      </w:pPr>
      <w:r>
        <w:t>ПРОГРАММА КУРСА:</w:t>
      </w:r>
    </w:p>
    <w:p w:rsidR="008B6C14" w:rsidRDefault="008B6C14" w:rsidP="008B6C14">
      <w:pPr>
        <w:jc w:val="both"/>
      </w:pPr>
    </w:p>
    <w:p w:rsidR="008B6C14" w:rsidRDefault="008B6C14" w:rsidP="008B6C14">
      <w:pPr>
        <w:pStyle w:val="a3"/>
        <w:numPr>
          <w:ilvl w:val="0"/>
          <w:numId w:val="1"/>
        </w:numPr>
      </w:pPr>
      <w:r>
        <w:t>Свадебный координатор – кто это?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 xml:space="preserve">Варианты работы свадебного координатора: постоянно в агентстве, </w:t>
      </w:r>
      <w:proofErr w:type="spellStart"/>
      <w:r>
        <w:t>фриланс</w:t>
      </w:r>
      <w:proofErr w:type="spellEnd"/>
      <w:r>
        <w:t>, на себя</w:t>
      </w:r>
    </w:p>
    <w:p w:rsidR="008B6C14" w:rsidRDefault="008B6C14" w:rsidP="008B6C14">
      <w:pPr>
        <w:numPr>
          <w:ilvl w:val="0"/>
          <w:numId w:val="1"/>
        </w:numPr>
      </w:pPr>
      <w:r w:rsidRPr="00800FC1">
        <w:rPr>
          <w:iCs/>
        </w:rPr>
        <w:t>Как выйти на свадебный рынок</w:t>
      </w:r>
      <w:r w:rsidRPr="00800FC1">
        <w:t xml:space="preserve"> </w:t>
      </w:r>
    </w:p>
    <w:p w:rsidR="008B6C14" w:rsidRDefault="008B6C14" w:rsidP="008B6C14">
      <w:pPr>
        <w:numPr>
          <w:ilvl w:val="0"/>
          <w:numId w:val="1"/>
        </w:numPr>
      </w:pPr>
      <w:r>
        <w:t>Сайт свадебного координатора: грамотный контент</w:t>
      </w:r>
    </w:p>
    <w:p w:rsidR="008B6C14" w:rsidRPr="00800FC1" w:rsidRDefault="008B6C14" w:rsidP="008B6C14">
      <w:pPr>
        <w:numPr>
          <w:ilvl w:val="0"/>
          <w:numId w:val="1"/>
        </w:numPr>
      </w:pPr>
      <w:r>
        <w:t xml:space="preserve">Как рекламировать </w:t>
      </w:r>
      <w:proofErr w:type="gramStart"/>
      <w:r>
        <w:t>свои  услуги</w:t>
      </w:r>
      <w:proofErr w:type="gramEnd"/>
    </w:p>
    <w:p w:rsidR="008B6C14" w:rsidRPr="00800FC1" w:rsidRDefault="008B6C14" w:rsidP="008B6C14">
      <w:pPr>
        <w:pStyle w:val="a3"/>
        <w:numPr>
          <w:ilvl w:val="0"/>
          <w:numId w:val="1"/>
        </w:numPr>
      </w:pPr>
      <w:r w:rsidRPr="00800FC1">
        <w:rPr>
          <w:iCs/>
        </w:rPr>
        <w:t>Гонорар: из чего складывается стоимость твоих услуг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Секретные техники продажи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Первый звонок: как не потерять клиента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Первая встреча: как и где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Типы Клиентов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Как привлекать Клиентов, которые нужны именно вам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Методы работы со сложным Клиентом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Анкетирование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Тайны координаторов, умеющих себя продавать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Как заключить договор на первой встрече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Нюансы и особенности договора свадебного координатора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Виды свадеб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Выездная церемония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Как правильно рассчитываться с подрядчиками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День перед свадьбой: </w:t>
      </w:r>
    </w:p>
    <w:p w:rsidR="008B6C14" w:rsidRDefault="008B6C14" w:rsidP="008B6C14">
      <w:r>
        <w:rPr>
          <w:rFonts w:hAnsi="Symbol"/>
        </w:rPr>
        <w:t>-</w:t>
      </w:r>
      <w:r>
        <w:t xml:space="preserve">  график задач;  </w:t>
      </w:r>
    </w:p>
    <w:p w:rsidR="008B6C14" w:rsidRDefault="008B6C14" w:rsidP="008B6C14">
      <w:r>
        <w:rPr>
          <w:rFonts w:hAnsi="Symbol"/>
        </w:rPr>
        <w:t>-</w:t>
      </w:r>
      <w:r>
        <w:t xml:space="preserve">  список звонков; </w:t>
      </w:r>
    </w:p>
    <w:p w:rsidR="008B6C14" w:rsidRDefault="008B6C14" w:rsidP="008B6C14">
      <w:r>
        <w:rPr>
          <w:rFonts w:hAnsi="Symbol"/>
        </w:rPr>
        <w:t xml:space="preserve">-  </w:t>
      </w:r>
      <w:r>
        <w:t>список «</w:t>
      </w:r>
      <w:proofErr w:type="spellStart"/>
      <w:r>
        <w:t>забывашек</w:t>
      </w:r>
      <w:proofErr w:type="spellEnd"/>
      <w:r>
        <w:t xml:space="preserve">» 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Сколько координаторов работает на одной свадьбе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Как научиться быстро решать любые форс-мажоры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Обязанности координатора:</w:t>
      </w:r>
    </w:p>
    <w:p w:rsidR="008B6C14" w:rsidRDefault="008B6C14" w:rsidP="008B6C14">
      <w:r>
        <w:rPr>
          <w:rFonts w:hAnsi="Symbol"/>
        </w:rPr>
        <w:t>-</w:t>
      </w:r>
      <w:r>
        <w:t xml:space="preserve">  когда координатор является организатором свадьбы </w:t>
      </w:r>
    </w:p>
    <w:p w:rsidR="008B6C14" w:rsidRDefault="008B6C14" w:rsidP="008B6C14">
      <w:r>
        <w:rPr>
          <w:rFonts w:hAnsi="Symbol"/>
        </w:rPr>
        <w:t>-</w:t>
      </w:r>
      <w:r>
        <w:t xml:space="preserve">  когда координатор – самостоятельный наемный персонал. </w:t>
      </w:r>
    </w:p>
    <w:p w:rsidR="008B6C14" w:rsidRDefault="008B6C14" w:rsidP="008B6C14">
      <w:r>
        <w:rPr>
          <w:rFonts w:hAnsi="Symbol"/>
        </w:rPr>
        <w:t>-</w:t>
      </w:r>
      <w:r>
        <w:t xml:space="preserve">  когда координатор наёмный персонал в агентстве 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Волшебный чемоданчик координатора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Грамотный контроль работы подрядных служб:</w:t>
      </w:r>
    </w:p>
    <w:p w:rsidR="008B6C14" w:rsidRDefault="008B6C14" w:rsidP="008B6C14">
      <w:pPr>
        <w:ind w:left="360"/>
      </w:pPr>
      <w:r>
        <w:t xml:space="preserve">- утро невесты </w:t>
      </w:r>
    </w:p>
    <w:p w:rsidR="008B6C14" w:rsidRDefault="008B6C14" w:rsidP="008B6C14">
      <w:r>
        <w:rPr>
          <w:rFonts w:hAnsi="Symbol"/>
        </w:rPr>
        <w:t xml:space="preserve">      - </w:t>
      </w:r>
      <w:r>
        <w:t xml:space="preserve">подготовка банкета </w:t>
      </w:r>
    </w:p>
    <w:p w:rsidR="008B6C14" w:rsidRDefault="008B6C14" w:rsidP="008B6C14">
      <w:pPr>
        <w:ind w:left="360"/>
      </w:pPr>
      <w:r>
        <w:t xml:space="preserve">- работа с гостями, роль </w:t>
      </w:r>
      <w:proofErr w:type="spellStart"/>
      <w:r>
        <w:t>хостес</w:t>
      </w:r>
      <w:proofErr w:type="spellEnd"/>
      <w:r>
        <w:t xml:space="preserve"> </w:t>
      </w:r>
    </w:p>
    <w:p w:rsidR="008B6C14" w:rsidRDefault="008B6C14" w:rsidP="008B6C14">
      <w:pPr>
        <w:ind w:left="360"/>
      </w:pPr>
      <w:r>
        <w:rPr>
          <w:rFonts w:hAnsi="Symbol"/>
        </w:rPr>
        <w:t xml:space="preserve">- </w:t>
      </w:r>
      <w:r>
        <w:t xml:space="preserve">проведение банкета </w:t>
      </w:r>
    </w:p>
    <w:p w:rsidR="008B6C14" w:rsidRDefault="008B6C14" w:rsidP="008B6C14">
      <w:r>
        <w:rPr>
          <w:rFonts w:hAnsi="Symbol"/>
        </w:rPr>
        <w:t xml:space="preserve">      - </w:t>
      </w:r>
      <w:r>
        <w:t xml:space="preserve">работа с артистами. </w:t>
      </w:r>
    </w:p>
    <w:p w:rsidR="008B6C14" w:rsidRDefault="008B6C14" w:rsidP="008B6C14">
      <w:pPr>
        <w:pStyle w:val="a3"/>
        <w:numPr>
          <w:ilvl w:val="0"/>
          <w:numId w:val="1"/>
        </w:numPr>
      </w:pPr>
      <w:r>
        <w:t>Когда свадебный координатор заканчивает свою работу. Чек лист, который позволит вам спокойно уйти домой</w:t>
      </w:r>
      <w:r>
        <w:t xml:space="preserve"> </w:t>
      </w:r>
      <w:bookmarkStart w:id="0" w:name="_GoBack"/>
      <w:bookmarkEnd w:id="0"/>
    </w:p>
    <w:p w:rsidR="00A24E99" w:rsidRDefault="008B6C14" w:rsidP="008B6C14">
      <w:r>
        <w:lastRenderedPageBreak/>
        <w:br/>
      </w:r>
    </w:p>
    <w:sectPr w:rsidR="00A2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5074"/>
    <w:multiLevelType w:val="hybridMultilevel"/>
    <w:tmpl w:val="92C8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D"/>
    <w:rsid w:val="008B6C14"/>
    <w:rsid w:val="008C3EED"/>
    <w:rsid w:val="00A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3F1A-8186-410A-9C0A-F65E4EC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C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Красивая</dc:creator>
  <cp:keywords/>
  <dc:description/>
  <cp:lastModifiedBy>Виктория Красивая</cp:lastModifiedBy>
  <cp:revision>2</cp:revision>
  <dcterms:created xsi:type="dcterms:W3CDTF">2014-02-25T06:44:00Z</dcterms:created>
  <dcterms:modified xsi:type="dcterms:W3CDTF">2014-02-25T06:44:00Z</dcterms:modified>
</cp:coreProperties>
</file>